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2" w:rsidRPr="00324842" w:rsidRDefault="00D26547" w:rsidP="00324842">
      <w:pPr>
        <w:shd w:val="clear" w:color="auto" w:fill="C4BC96" w:themeFill="background2" w:themeFillShade="BF"/>
        <w:jc w:val="center"/>
        <w:rPr>
          <w:b/>
          <w:color w:val="000000" w:themeColor="text1"/>
        </w:rPr>
      </w:pPr>
      <w:r w:rsidRPr="00324842">
        <w:rPr>
          <w:b/>
          <w:color w:val="000000" w:themeColor="text1"/>
        </w:rPr>
        <w:t xml:space="preserve">Broszura </w:t>
      </w:r>
      <w:r w:rsidR="00324842" w:rsidRPr="00324842">
        <w:rPr>
          <w:b/>
          <w:color w:val="000000" w:themeColor="text1"/>
        </w:rPr>
        <w:t xml:space="preserve">dla rodziców </w:t>
      </w:r>
      <w:r w:rsidRPr="00324842">
        <w:rPr>
          <w:b/>
          <w:color w:val="000000" w:themeColor="text1"/>
        </w:rPr>
        <w:t>dot. zachowania bezpieczeństwa</w:t>
      </w:r>
    </w:p>
    <w:p w:rsidR="00D26547" w:rsidRPr="00324842" w:rsidRDefault="00D26547" w:rsidP="00324842">
      <w:pPr>
        <w:shd w:val="clear" w:color="auto" w:fill="C4BC96" w:themeFill="background2" w:themeFillShade="BF"/>
        <w:jc w:val="center"/>
        <w:rPr>
          <w:b/>
          <w:color w:val="000000" w:themeColor="text1"/>
        </w:rPr>
      </w:pPr>
      <w:r w:rsidRPr="00324842">
        <w:rPr>
          <w:b/>
          <w:color w:val="000000" w:themeColor="text1"/>
        </w:rPr>
        <w:t xml:space="preserve"> w Szkole Podstawowej w Pstrążnej</w:t>
      </w:r>
    </w:p>
    <w:p w:rsidR="005862CC" w:rsidRPr="005862CC" w:rsidRDefault="00853606" w:rsidP="005862CC">
      <w:r>
        <w:rPr>
          <w:b/>
          <w:bCs/>
        </w:rPr>
        <w:t xml:space="preserve"> </w:t>
      </w:r>
      <w:r w:rsidR="005862CC" w:rsidRPr="005862CC">
        <w:rPr>
          <w:b/>
          <w:bCs/>
        </w:rPr>
        <w:t>1. Integrowanie planowanych działań wszystkich podmiotów szkoły (nauczycieli uczniów, rodziców) w zakresie podniesienia bezpieczeństwa.</w:t>
      </w:r>
    </w:p>
    <w:p w:rsidR="005862CC" w:rsidRPr="005862CC" w:rsidRDefault="005862CC" w:rsidP="005862CC">
      <w:pPr>
        <w:numPr>
          <w:ilvl w:val="0"/>
          <w:numId w:val="1"/>
        </w:numPr>
      </w:pPr>
      <w:r w:rsidRPr="005862CC">
        <w:t>Współpraca z nauczycielami, wychowawcami, z pedagogiem w celu oceny sytuacji uczniów sprawiających problemy wychowawcze.</w:t>
      </w:r>
    </w:p>
    <w:p w:rsidR="005862CC" w:rsidRPr="005862CC" w:rsidRDefault="005862CC" w:rsidP="005862CC">
      <w:pPr>
        <w:numPr>
          <w:ilvl w:val="0"/>
          <w:numId w:val="1"/>
        </w:numPr>
      </w:pPr>
      <w:r w:rsidRPr="005862CC">
        <w:t>Organizowanie i uczestnictwo w posiedzeniach zespołu wychowawczego , rady rodziców, samorządu uczniowskiego.</w:t>
      </w:r>
    </w:p>
    <w:p w:rsidR="005862CC" w:rsidRPr="005862CC" w:rsidRDefault="005862CC" w:rsidP="005862CC">
      <w:pPr>
        <w:numPr>
          <w:ilvl w:val="0"/>
          <w:numId w:val="1"/>
        </w:numPr>
      </w:pPr>
      <w:r w:rsidRPr="005862CC">
        <w:t>Opracowywanie programu działań mającego na celu podniesienie bezpieczeństwa w szkole i wyeliminowanie sytuacji trudnych.</w:t>
      </w:r>
    </w:p>
    <w:p w:rsidR="005862CC" w:rsidRPr="005862CC" w:rsidRDefault="00853606" w:rsidP="005862CC">
      <w:r>
        <w:t>  </w:t>
      </w:r>
      <w:r w:rsidR="005862CC" w:rsidRPr="005862CC">
        <w:rPr>
          <w:b/>
          <w:bCs/>
        </w:rPr>
        <w:t>2. Realizacja i ewaluacja działań w zakresie bezpieczeństwa w ramach Programu wychowawo-profilaktycznego.</w:t>
      </w:r>
    </w:p>
    <w:p w:rsidR="005862CC" w:rsidRPr="005862CC" w:rsidRDefault="005862CC" w:rsidP="005862CC">
      <w:pPr>
        <w:numPr>
          <w:ilvl w:val="0"/>
          <w:numId w:val="2"/>
        </w:numPr>
      </w:pPr>
      <w:r w:rsidRPr="005862CC">
        <w:t>Diagnozowanie społeczności szkolnej (rodzice, nauczyciele, uczniowie) dotyczące bezpieczeństwa w szkole. Wychodzenie naprzeciw potrzebom społeczności szko</w:t>
      </w:r>
      <w:r w:rsidR="00C80496">
        <w:t>lnej. Modyfikowanie w/w programu</w:t>
      </w:r>
      <w:r w:rsidRPr="005862CC">
        <w:t>.</w:t>
      </w:r>
    </w:p>
    <w:p w:rsidR="005862CC" w:rsidRPr="005862CC" w:rsidRDefault="005862CC" w:rsidP="005862CC">
      <w:pPr>
        <w:numPr>
          <w:ilvl w:val="0"/>
          <w:numId w:val="2"/>
        </w:numPr>
      </w:pPr>
      <w:r w:rsidRPr="005862CC">
        <w:t>Organi</w:t>
      </w:r>
      <w:r w:rsidR="009C502F">
        <w:t xml:space="preserve">zowanie spotkań, prelekcji </w:t>
      </w:r>
      <w:r w:rsidRPr="005862CC">
        <w:t>dla rodziców, nauczycieli i uczniów, mających na celu uświadomienie współczesnych zagrożeń i sposobów radzenia sobie z nimi – współpraca z instytucjami wspierającymi działania szkoły tj. : pracownikami Poradni Ps</w:t>
      </w:r>
      <w:r>
        <w:t>ychologiczno – Pedagogicznej w Czerwionce- Lesczynach</w:t>
      </w:r>
      <w:r w:rsidRPr="005862CC">
        <w:t xml:space="preserve">, Komendą Miejską Policji w </w:t>
      </w:r>
      <w:r>
        <w:t>Gaszowicach</w:t>
      </w:r>
      <w:r w:rsidRPr="005862CC">
        <w:t xml:space="preserve">, </w:t>
      </w:r>
      <w:r>
        <w:t>Strażą Pożarną w Pstrążnej</w:t>
      </w:r>
      <w:r w:rsidRPr="005862CC">
        <w:t>.</w:t>
      </w:r>
    </w:p>
    <w:p w:rsidR="005862CC" w:rsidRPr="005862CC" w:rsidRDefault="005862CC" w:rsidP="005862CC">
      <w:pPr>
        <w:numPr>
          <w:ilvl w:val="0"/>
          <w:numId w:val="2"/>
        </w:numPr>
      </w:pPr>
      <w:r w:rsidRPr="005862CC">
        <w:t>Organizowanie szkoleń dla Rady Pedagogicznej prowadzonych przez specjalistów różnych dziedzin oraz w ramach WDN, w celu podniesienia wiedzy i umiejętności kadry.</w:t>
      </w:r>
    </w:p>
    <w:p w:rsidR="005862CC" w:rsidRPr="005862CC" w:rsidRDefault="005862CC" w:rsidP="005862CC">
      <w:pPr>
        <w:numPr>
          <w:ilvl w:val="0"/>
          <w:numId w:val="2"/>
        </w:numPr>
      </w:pPr>
      <w:r w:rsidRPr="005862CC">
        <w:t>Ocena realizowanych zadań z zakresu profilaktyki - ocena pracy w kierunku uczenia właściwych zachowań w sytuacjach zagrażających bezpieczeństwu.</w:t>
      </w:r>
    </w:p>
    <w:p w:rsidR="005862CC" w:rsidRPr="005862CC" w:rsidRDefault="005862CC" w:rsidP="005862CC">
      <w:r w:rsidRPr="005862CC">
        <w:rPr>
          <w:b/>
          <w:bCs/>
        </w:rPr>
        <w:lastRenderedPageBreak/>
        <w:t>3. Programy dodatkowe realizowanie na terenie szkoły podnoszące bezpieczeństwo uczniów:</w:t>
      </w:r>
    </w:p>
    <w:p w:rsidR="005862CC" w:rsidRDefault="009C502F" w:rsidP="005862CC">
      <w:pPr>
        <w:numPr>
          <w:ilvl w:val="0"/>
          <w:numId w:val="3"/>
        </w:numPr>
      </w:pPr>
      <w:r>
        <w:rPr>
          <w:b/>
          <w:bCs/>
        </w:rPr>
        <w:t>Przeciwdziałania</w:t>
      </w:r>
      <w:r w:rsidR="005862CC" w:rsidRPr="005862CC">
        <w:rPr>
          <w:b/>
          <w:bCs/>
        </w:rPr>
        <w:t xml:space="preserve"> przemocy</w:t>
      </w:r>
      <w:r w:rsidR="005862CC" w:rsidRPr="005862CC">
        <w:t> – celem programu było przeciwdziałanie przemocy w szkole przez zwiększenie świadomości problemu, zmianę postaw wobec przemocy a także wykorzystywanie dostępnego wsparcia i narzędzi, które systemowo miało zwalczyć  to zjawisko.</w:t>
      </w:r>
    </w:p>
    <w:p w:rsidR="005862CC" w:rsidRDefault="005862CC" w:rsidP="005862CC">
      <w:pPr>
        <w:numPr>
          <w:ilvl w:val="0"/>
          <w:numId w:val="3"/>
        </w:numPr>
      </w:pPr>
      <w:r>
        <w:rPr>
          <w:b/>
          <w:bCs/>
        </w:rPr>
        <w:t>Smaki życia</w:t>
      </w:r>
      <w:r w:rsidRPr="005862CC">
        <w:t>-</w:t>
      </w:r>
      <w:r>
        <w:t xml:space="preserve"> Celem programu jest uświadomienie zagrożeń związanych z dopalaczami.</w:t>
      </w:r>
    </w:p>
    <w:p w:rsidR="005862CC" w:rsidRDefault="005862CC" w:rsidP="005862CC">
      <w:pPr>
        <w:numPr>
          <w:ilvl w:val="0"/>
          <w:numId w:val="3"/>
        </w:numPr>
      </w:pPr>
      <w:r>
        <w:rPr>
          <w:b/>
          <w:bCs/>
        </w:rPr>
        <w:t xml:space="preserve">Trzymaj Forme </w:t>
      </w:r>
      <w:r>
        <w:t>– Celem programu jest uświadomienie uczniom form zdorwego stylu życia.</w:t>
      </w:r>
    </w:p>
    <w:p w:rsidR="009C502F" w:rsidRPr="005862CC" w:rsidRDefault="009C502F" w:rsidP="005862CC">
      <w:pPr>
        <w:numPr>
          <w:ilvl w:val="0"/>
          <w:numId w:val="3"/>
        </w:numPr>
      </w:pPr>
      <w:r w:rsidRPr="009C502F">
        <w:rPr>
          <w:b/>
        </w:rPr>
        <w:t>Wyluzuj, czyli jak pokonać stres</w:t>
      </w:r>
      <w:r>
        <w:t>- celem programu jest wskazanie sposobów odczytywania stanów emocjonalnych i form walki ze stresem</w:t>
      </w:r>
      <w:r w:rsidR="002C38CE">
        <w:t>.</w:t>
      </w:r>
      <w:bookmarkStart w:id="0" w:name="_GoBack"/>
      <w:bookmarkEnd w:id="0"/>
    </w:p>
    <w:p w:rsidR="005862CC" w:rsidRPr="005862CC" w:rsidRDefault="005862CC" w:rsidP="005862CC">
      <w:r w:rsidRPr="005862CC">
        <w:rPr>
          <w:b/>
          <w:bCs/>
        </w:rPr>
        <w:t>Działania prowadzone na terenie szkoły oraz realizacja wszystkich programów odbywa się z udziałem całej społeczności szkolnej</w:t>
      </w:r>
      <w:r>
        <w:rPr>
          <w:b/>
          <w:bCs/>
        </w:rPr>
        <w:t xml:space="preserve"> </w:t>
      </w:r>
      <w:r w:rsidRPr="005862CC">
        <w:rPr>
          <w:b/>
          <w:bCs/>
        </w:rPr>
        <w:t>i środowiska lokalnego - rodziców, uczniów, nauczycieli oraz instytucji wspierających działalność szkoły.</w:t>
      </w:r>
    </w:p>
    <w:p w:rsidR="00C80496" w:rsidRDefault="005862CC" w:rsidP="00853606">
      <w:pPr>
        <w:jc w:val="both"/>
      </w:pPr>
      <w:r w:rsidRPr="005862CC">
        <w:t>Partnerska współpraca pomiędzy szkołą i rodziną jest jednym z kluczowych warunków skutecznego przeciwdziałania i zapobiegania niebezpieczeństwu oraz wyrazem troski o rozwój i jakość edukacji i wychowania dzieci. Rodzic i nauczyciel są dla dziecka pierwszymi autorytetami – dlatego ich współpraca pozwala na wczesne reagowanie w przypadku problemów oraz wsparcia młodego człowieka w najważniejszych momentach życia.</w:t>
      </w:r>
      <w:r w:rsidR="00853606">
        <w:t xml:space="preserve">  </w:t>
      </w:r>
      <w:r w:rsidRPr="005862CC">
        <w:t>Wszystkie działania prowadzone na terenie szkoły mają na celu pogłębienie relacji zarówno  rodziców z dziećmi, jaki i rodziców z nauczycielami. Rodzice mają szansę zwiększyć swoje umiejętności opiekuńczo - wychowawcze. Wspólnie z nauczycielami, wychowawcami, pedagogiem szkolnym oraz instytucjami wspierającymi szkołę, wypracowują rozwiązania zmierzające do poprawy komunikacji rodzice - dzieci. Rodzice nabywają umiejętności wspierania dzieci w różnych sytuacjach, mają szansę zdobyć wiedzę z zakresu aktualnych problemów wychowawczych, co pozwala odpowiedzieć na potrzeby dziecka. Dowiadują się także o współczesnych zagrożeniach, jak o nich rozmawiać i jak sobie z nimi radzić.  </w:t>
      </w:r>
      <w:r w:rsidR="00853606">
        <w:t xml:space="preserve"> </w:t>
      </w:r>
    </w:p>
    <w:p w:rsidR="00853606" w:rsidRDefault="002A2FA7" w:rsidP="00853606">
      <w:pPr>
        <w:jc w:val="both"/>
      </w:pPr>
      <w:r>
        <w:lastRenderedPageBreak/>
        <w:t xml:space="preserve">Dodatkowo </w:t>
      </w:r>
      <w:r w:rsidR="00853606">
        <w:t>w szkole opracowane zostały procedury (postepowania)</w:t>
      </w:r>
      <w:r w:rsidR="00C80496">
        <w:t>: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przeciwdziałania cyberprzemocy,</w:t>
      </w:r>
    </w:p>
    <w:p w:rsidR="002A2FA7" w:rsidRDefault="00853606" w:rsidP="00853606">
      <w:pPr>
        <w:pStyle w:val="ListParagraph"/>
        <w:numPr>
          <w:ilvl w:val="0"/>
          <w:numId w:val="8"/>
        </w:numPr>
      </w:pPr>
      <w:r>
        <w:t>w sytuacjach kryzysowych,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 przypadku gdy uczeń ucieka z lekcji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wobec ucznia, który stosuje agresje słowną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 przypadku stwierdzenia naruszenia godności osobistej n-l oraz pracowników zespołu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 przypadku wagarów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samowolnego opuszczenia szkoły przez ucznia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wobec ucznia prejawiającego zachowania agresywne</w:t>
      </w:r>
      <w:r w:rsidR="00C80496">
        <w:t>,</w:t>
      </w:r>
    </w:p>
    <w:p w:rsidR="00853606" w:rsidRDefault="00853606" w:rsidP="00853606">
      <w:pPr>
        <w:pStyle w:val="ListParagraph"/>
        <w:numPr>
          <w:ilvl w:val="0"/>
          <w:numId w:val="8"/>
        </w:numPr>
      </w:pPr>
      <w:r>
        <w:t>w przypadku stwierdzenia kontaktu z przedmiotami niebezpiecznymi, toksycznymi, chemicznymi</w:t>
      </w:r>
      <w:r w:rsidR="00C80496">
        <w:t>,</w:t>
      </w:r>
    </w:p>
    <w:p w:rsidR="00853606" w:rsidRPr="005862CC" w:rsidRDefault="00853606" w:rsidP="00853606">
      <w:pPr>
        <w:pStyle w:val="ListParagraph"/>
        <w:numPr>
          <w:ilvl w:val="0"/>
          <w:numId w:val="8"/>
        </w:numPr>
      </w:pPr>
      <w:r>
        <w:t>stwierdzenia prawdopodbieństwa zagrożenia terroryzmem</w:t>
      </w:r>
      <w:r w:rsidR="00C80496">
        <w:t>.</w:t>
      </w:r>
    </w:p>
    <w:p w:rsidR="005862CC" w:rsidRPr="005862CC" w:rsidRDefault="005862CC" w:rsidP="005862CC">
      <w:r w:rsidRPr="005862CC">
        <w:rPr>
          <w:b/>
          <w:bCs/>
        </w:rPr>
        <w:t>4. Pozyskiwanie sojuszników szkoły w zakresie współpracy na rzecz podniesienia bezpieczeństwa uczniów.</w:t>
      </w:r>
    </w:p>
    <w:p w:rsidR="005862CC" w:rsidRPr="005862CC" w:rsidRDefault="005862CC" w:rsidP="00C80496">
      <w:pPr>
        <w:numPr>
          <w:ilvl w:val="0"/>
          <w:numId w:val="4"/>
        </w:numPr>
        <w:spacing w:line="240" w:lineRule="auto"/>
        <w:ind w:left="714" w:hanging="357"/>
      </w:pPr>
      <w:r w:rsidRPr="005862CC">
        <w:t>Współpraca z Radą Rodziców w zakresie realizacji zadań integrujących działania wychowawcze szkoły i rodziny.</w:t>
      </w:r>
    </w:p>
    <w:p w:rsidR="005862CC" w:rsidRPr="005862CC" w:rsidRDefault="005862CC" w:rsidP="00C80496">
      <w:pPr>
        <w:numPr>
          <w:ilvl w:val="0"/>
          <w:numId w:val="4"/>
        </w:numPr>
        <w:spacing w:line="240" w:lineRule="auto"/>
        <w:ind w:left="714" w:hanging="357"/>
      </w:pPr>
      <w:r w:rsidRPr="005862CC">
        <w:t>Współpraca z Samorządem Uczniowskim w zakresie propozycji poprawy bezpieczeństwa.</w:t>
      </w:r>
    </w:p>
    <w:p w:rsidR="005862CC" w:rsidRPr="005862CC" w:rsidRDefault="005862CC" w:rsidP="00C80496">
      <w:pPr>
        <w:numPr>
          <w:ilvl w:val="0"/>
          <w:numId w:val="4"/>
        </w:numPr>
        <w:spacing w:line="240" w:lineRule="auto"/>
        <w:ind w:left="714" w:hanging="357"/>
      </w:pPr>
      <w:r w:rsidRPr="005862CC">
        <w:t xml:space="preserve">Współpraca z Poradnią Psychologiczno – Pedagogiczną, </w:t>
      </w:r>
      <w:r w:rsidR="002C38CE">
        <w:t>Gminnym</w:t>
      </w:r>
      <w:r w:rsidRPr="005862CC">
        <w:t xml:space="preserve"> Ośrodkiem Pomocy Społecznej,  Policją, Strażą Pożarną, Sądem </w:t>
      </w:r>
      <w:r w:rsidR="002C38CE">
        <w:t xml:space="preserve">, Strażą Gminną </w:t>
      </w:r>
      <w:r w:rsidRPr="005862CC">
        <w:t>itp. w zakresie promocji zasad bezpieczeństwa.</w:t>
      </w:r>
    </w:p>
    <w:p w:rsidR="005862CC" w:rsidRPr="005862CC" w:rsidRDefault="005862CC" w:rsidP="00C80496">
      <w:pPr>
        <w:numPr>
          <w:ilvl w:val="0"/>
          <w:numId w:val="4"/>
        </w:numPr>
        <w:spacing w:line="240" w:lineRule="auto"/>
        <w:ind w:left="714" w:hanging="357"/>
      </w:pPr>
      <w:r w:rsidRPr="005862CC">
        <w:t>Współpraca ze środowiskiem lokalnym, fundacjami, stowarzyszeniami.</w:t>
      </w:r>
    </w:p>
    <w:p w:rsidR="005862CC" w:rsidRPr="005862CC" w:rsidRDefault="005862CC" w:rsidP="005862CC">
      <w:r w:rsidRPr="005862CC">
        <w:rPr>
          <w:b/>
          <w:bCs/>
        </w:rPr>
        <w:t>5. Współpraca ze środowiskiem lokalnym i instytucjami wspierającymi szkołę w działaniach wychowawczych i profilaktycznych.</w:t>
      </w:r>
    </w:p>
    <w:p w:rsidR="005862CC" w:rsidRPr="005862CC" w:rsidRDefault="005862CC" w:rsidP="005862CC">
      <w:pPr>
        <w:numPr>
          <w:ilvl w:val="0"/>
          <w:numId w:val="5"/>
        </w:numPr>
      </w:pPr>
      <w:r w:rsidRPr="005862CC">
        <w:t>Przyjmowanie zgłoszeń, interwencji, skarg uczniów, rodziców, nauczycieli, pracowników niepedagogicznych oraz osób spoza szkoły.</w:t>
      </w:r>
    </w:p>
    <w:p w:rsidR="005862CC" w:rsidRPr="005862CC" w:rsidRDefault="005862CC" w:rsidP="005862CC">
      <w:pPr>
        <w:numPr>
          <w:ilvl w:val="0"/>
          <w:numId w:val="5"/>
        </w:numPr>
      </w:pPr>
      <w:r w:rsidRPr="005862CC">
        <w:lastRenderedPageBreak/>
        <w:t>Współpraca z instytucjami wspierającymi działania wychowawcze w obszarze bezpieczeństwa (w zależności od potrzeb).</w:t>
      </w:r>
    </w:p>
    <w:p w:rsidR="005862CC" w:rsidRPr="005862CC" w:rsidRDefault="005862CC" w:rsidP="005862CC">
      <w:r w:rsidRPr="005862CC">
        <w:rPr>
          <w:b/>
          <w:bCs/>
        </w:rPr>
        <w:t>6. Dodatkowe działania podjęte w celu zwiększenia bezpieczeństwa uczniów na terenie naszej szkoły.</w:t>
      </w:r>
    </w:p>
    <w:p w:rsidR="005862CC" w:rsidRPr="005862CC" w:rsidRDefault="005862CC" w:rsidP="00C80496">
      <w:pPr>
        <w:numPr>
          <w:ilvl w:val="0"/>
          <w:numId w:val="6"/>
        </w:numPr>
        <w:spacing w:line="240" w:lineRule="auto"/>
        <w:ind w:left="714" w:hanging="357"/>
      </w:pPr>
      <w:r w:rsidRPr="005862CC">
        <w:t>Zabezpieczenie całej sieci internetowej w szkole.</w:t>
      </w:r>
    </w:p>
    <w:p w:rsidR="005862CC" w:rsidRPr="005862CC" w:rsidRDefault="005862CC" w:rsidP="00C80496">
      <w:pPr>
        <w:numPr>
          <w:ilvl w:val="0"/>
          <w:numId w:val="6"/>
        </w:numPr>
        <w:spacing w:line="240" w:lineRule="auto"/>
        <w:ind w:left="714" w:hanging="357"/>
      </w:pPr>
      <w:r w:rsidRPr="005862CC">
        <w:t>Monitoring umieszczony na zewnątrz budynku.</w:t>
      </w:r>
    </w:p>
    <w:p w:rsidR="009C502F" w:rsidRDefault="005862CC" w:rsidP="00C80496">
      <w:pPr>
        <w:numPr>
          <w:ilvl w:val="0"/>
          <w:numId w:val="6"/>
        </w:numPr>
        <w:spacing w:line="240" w:lineRule="auto"/>
        <w:ind w:left="714" w:hanging="357"/>
      </w:pPr>
      <w:r w:rsidRPr="005862CC">
        <w:t xml:space="preserve">Wyznaczenie miejsc na spędzanie przerw przez uczniów. </w:t>
      </w:r>
    </w:p>
    <w:p w:rsidR="005862CC" w:rsidRPr="005862CC" w:rsidRDefault="005862CC" w:rsidP="00C80496">
      <w:pPr>
        <w:numPr>
          <w:ilvl w:val="0"/>
          <w:numId w:val="6"/>
        </w:numPr>
        <w:spacing w:line="240" w:lineRule="auto"/>
        <w:ind w:left="714" w:hanging="357"/>
      </w:pPr>
      <w:r w:rsidRPr="005862CC">
        <w:t>Organizowanie apeli szkolnych, porządkowych celem przekazania informacji o zasadach właściwego, bezpiecznego zachowania uczniów szkole i poza nią.</w:t>
      </w:r>
    </w:p>
    <w:p w:rsidR="005862CC" w:rsidRPr="005862CC" w:rsidRDefault="005862CC" w:rsidP="00C80496">
      <w:pPr>
        <w:numPr>
          <w:ilvl w:val="0"/>
          <w:numId w:val="6"/>
        </w:numPr>
        <w:spacing w:line="240" w:lineRule="auto"/>
        <w:ind w:left="714" w:hanging="357"/>
      </w:pPr>
      <w:r w:rsidRPr="005862CC">
        <w:t>Monitorowanie zagrożeń bezpieczeństwa uczniów na terenie szkoły ale także poza nią.</w:t>
      </w:r>
    </w:p>
    <w:p w:rsidR="005862CC" w:rsidRPr="005862CC" w:rsidRDefault="005862CC" w:rsidP="005862CC">
      <w:r w:rsidRPr="005862CC">
        <w:t>   </w:t>
      </w:r>
      <w:r w:rsidRPr="005862CC">
        <w:rPr>
          <w:b/>
          <w:bCs/>
        </w:rPr>
        <w:t>7.    Dzielenie się wiedzą na temat sposobów poprawy bezpieczeństwa</w:t>
      </w:r>
      <w:r w:rsidRPr="005862CC">
        <w:t>.</w:t>
      </w:r>
    </w:p>
    <w:p w:rsidR="005862CC" w:rsidRPr="005862CC" w:rsidRDefault="005862CC" w:rsidP="00C80496">
      <w:pPr>
        <w:numPr>
          <w:ilvl w:val="0"/>
          <w:numId w:val="7"/>
        </w:numPr>
        <w:spacing w:line="240" w:lineRule="auto"/>
        <w:ind w:left="714" w:hanging="357"/>
      </w:pPr>
      <w:r w:rsidRPr="005862CC">
        <w:t>Współuczestnictwo w tworzeniu programów poprawiających stan bezpieczeństwa w szkole.</w:t>
      </w:r>
    </w:p>
    <w:p w:rsidR="005862CC" w:rsidRPr="005862CC" w:rsidRDefault="005862CC" w:rsidP="00C80496">
      <w:pPr>
        <w:numPr>
          <w:ilvl w:val="0"/>
          <w:numId w:val="7"/>
        </w:numPr>
        <w:spacing w:line="240" w:lineRule="auto"/>
        <w:ind w:left="714" w:hanging="357"/>
      </w:pPr>
      <w:r w:rsidRPr="005862CC">
        <w:t>Dzielenie się wiedzą na temat mechanizmów ryzykownych zachowań z nauczycielami, rodzicami i uczniami.</w:t>
      </w:r>
    </w:p>
    <w:p w:rsidR="005862CC" w:rsidRDefault="005862CC" w:rsidP="00C80496">
      <w:pPr>
        <w:numPr>
          <w:ilvl w:val="0"/>
          <w:numId w:val="7"/>
        </w:numPr>
        <w:spacing w:line="240" w:lineRule="auto"/>
        <w:ind w:left="714" w:hanging="357"/>
      </w:pPr>
      <w:r w:rsidRPr="005862CC">
        <w:t>Organizowanie szkoleń rady pedagogicznej i pracowników w zakresie procedur postępowania w sytuacjach kryzysowych, udzielania pierwszej pomocy.</w:t>
      </w:r>
    </w:p>
    <w:p w:rsidR="00C80496" w:rsidRDefault="00C80496" w:rsidP="00C80496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C80496" w:rsidRPr="00C80496" w:rsidRDefault="00C80496" w:rsidP="00C80496">
      <w:pPr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80496">
        <w:rPr>
          <w:rFonts w:ascii="Times New Roman" w:hAnsi="Times New Roman" w:cs="Times New Roman"/>
          <w:b/>
          <w:i/>
          <w:u w:val="single"/>
        </w:rPr>
        <w:t xml:space="preserve">Więcej informacji dot. bezpieczeństwa </w:t>
      </w:r>
      <w:r>
        <w:rPr>
          <w:rFonts w:ascii="Times New Roman" w:hAnsi="Times New Roman" w:cs="Times New Roman"/>
          <w:b/>
          <w:i/>
          <w:u w:val="single"/>
        </w:rPr>
        <w:t xml:space="preserve">w szkole </w:t>
      </w:r>
      <w:r w:rsidRPr="00C80496">
        <w:rPr>
          <w:rFonts w:ascii="Times New Roman" w:hAnsi="Times New Roman" w:cs="Times New Roman"/>
          <w:b/>
          <w:i/>
          <w:u w:val="single"/>
        </w:rPr>
        <w:t>znajdą Państwo pod adresem</w:t>
      </w:r>
    </w:p>
    <w:p w:rsidR="00C80496" w:rsidRPr="00C80496" w:rsidRDefault="00C80496" w:rsidP="00C8049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C80496">
        <w:rPr>
          <w:rFonts w:ascii="Times New Roman" w:hAnsi="Times New Roman" w:cs="Times New Roman"/>
          <w:b/>
          <w:i/>
        </w:rPr>
        <w:t>www.bezpiecznaszkola.men.gov.pl</w:t>
      </w:r>
    </w:p>
    <w:sectPr w:rsidR="00C80496" w:rsidRPr="00C80496" w:rsidSect="00D26547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62"/>
    <w:multiLevelType w:val="multilevel"/>
    <w:tmpl w:val="051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00AC"/>
    <w:multiLevelType w:val="multilevel"/>
    <w:tmpl w:val="D83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FB8"/>
    <w:multiLevelType w:val="multilevel"/>
    <w:tmpl w:val="0D98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204A"/>
    <w:multiLevelType w:val="multilevel"/>
    <w:tmpl w:val="CFB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E080C"/>
    <w:multiLevelType w:val="multilevel"/>
    <w:tmpl w:val="EB26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05075"/>
    <w:multiLevelType w:val="multilevel"/>
    <w:tmpl w:val="BE8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643AD"/>
    <w:multiLevelType w:val="hybridMultilevel"/>
    <w:tmpl w:val="F3300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C0B6B"/>
    <w:multiLevelType w:val="multilevel"/>
    <w:tmpl w:val="971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C"/>
    <w:rsid w:val="002A2FA7"/>
    <w:rsid w:val="002C38CE"/>
    <w:rsid w:val="00324842"/>
    <w:rsid w:val="005862CC"/>
    <w:rsid w:val="00853606"/>
    <w:rsid w:val="008F531C"/>
    <w:rsid w:val="009C502F"/>
    <w:rsid w:val="00C80496"/>
    <w:rsid w:val="00D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Magdalena Tracz</cp:lastModifiedBy>
  <cp:revision>6</cp:revision>
  <cp:lastPrinted>2019-05-22T08:02:00Z</cp:lastPrinted>
  <dcterms:created xsi:type="dcterms:W3CDTF">2019-05-21T17:51:00Z</dcterms:created>
  <dcterms:modified xsi:type="dcterms:W3CDTF">2019-05-22T10:14:00Z</dcterms:modified>
</cp:coreProperties>
</file>