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32" w:rsidRDefault="00C52E32">
      <w:pPr>
        <w:rPr>
          <w:b/>
          <w:u w:val="single"/>
        </w:rPr>
      </w:pPr>
      <w:r>
        <w:rPr>
          <w:b/>
          <w:u w:val="single"/>
        </w:rPr>
        <w:t>DZIEŃ EUROPEJSKI 2020</w:t>
      </w:r>
    </w:p>
    <w:p w:rsidR="004D735A" w:rsidRDefault="00C52E32">
      <w:r>
        <w:t xml:space="preserve">                     </w:t>
      </w:r>
      <w:bookmarkStart w:id="0" w:name="_GoBack"/>
      <w:bookmarkEnd w:id="0"/>
      <w:r w:rsidR="00E922D3">
        <w:t>Ponieważ nie było możliwości zorganizowania w tym roku szkolnym Dnia Europejskiego, zachęcam tych, którym się będzie nudziło w najbliższych dniach do skorzystania z poniższych linków. Zawierają one gry,  w których można wiele się nauczyć o Krajach Unii Europejskiej poprzez zabawę. Miłej zabawy!  Pozdrawiam wszystkich, Małgorzata Wollna.</w:t>
      </w:r>
    </w:p>
    <w:p w:rsidR="00E922D3" w:rsidRDefault="00E922D3" w:rsidP="00E922D3">
      <w:pPr>
        <w:pStyle w:val="Akapitzlist"/>
        <w:numPr>
          <w:ilvl w:val="0"/>
          <w:numId w:val="1"/>
        </w:numPr>
      </w:pPr>
      <w:r>
        <w:t xml:space="preserve">Gra: dopasuj flagi:   </w:t>
      </w:r>
      <w:hyperlink r:id="rId6" w:history="1">
        <w:r w:rsidRPr="00750FD3">
          <w:rPr>
            <w:rStyle w:val="Hipercze"/>
          </w:rPr>
          <w:t>https://europa.eu/learning-corner/match-the-flags_pl</w:t>
        </w:r>
      </w:hyperlink>
    </w:p>
    <w:p w:rsidR="00E922D3" w:rsidRDefault="00E922D3" w:rsidP="00E922D3">
      <w:pPr>
        <w:pStyle w:val="Akapitzlist"/>
        <w:numPr>
          <w:ilvl w:val="0"/>
          <w:numId w:val="1"/>
        </w:numPr>
      </w:pPr>
      <w:r>
        <w:t xml:space="preserve">Gra : dopasuj zabytki: </w:t>
      </w:r>
      <w:hyperlink r:id="rId7" w:history="1">
        <w:r w:rsidRPr="00750FD3">
          <w:rPr>
            <w:rStyle w:val="Hipercze"/>
          </w:rPr>
          <w:t>https://europa.eu/learning-corner/match-the-landmarks_pl</w:t>
        </w:r>
      </w:hyperlink>
    </w:p>
    <w:p w:rsidR="00E922D3" w:rsidRDefault="00E922D3"/>
    <w:p w:rsidR="00E922D3" w:rsidRDefault="00E922D3"/>
    <w:sectPr w:rsidR="00E9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2CB7"/>
    <w:multiLevelType w:val="hybridMultilevel"/>
    <w:tmpl w:val="B854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D3"/>
    <w:rsid w:val="004D735A"/>
    <w:rsid w:val="00C52E32"/>
    <w:rsid w:val="00E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ropa.eu/learning-corner/match-the-landmarks_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.eu/learning-corner/match-the-flags_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2020-05-31T17:17:00Z</dcterms:created>
  <dcterms:modified xsi:type="dcterms:W3CDTF">2020-05-31T17:30:00Z</dcterms:modified>
</cp:coreProperties>
</file>